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BF4" w:rsidRDefault="00211BF4" w:rsidP="00211B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Spett.le COMUNE DI GORLAGO</w:t>
      </w:r>
    </w:p>
    <w:p w:rsidR="00211BF4" w:rsidRDefault="00211BF4" w:rsidP="00B12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BF4" w:rsidRPr="00211BF4" w:rsidRDefault="00211BF4" w:rsidP="00B12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BF4" w:rsidRDefault="00211BF4" w:rsidP="00B12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5EB" w:rsidRPr="00211BF4" w:rsidRDefault="00B12932" w:rsidP="00B12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BF4">
        <w:rPr>
          <w:rFonts w:ascii="Times New Roman" w:hAnsi="Times New Roman" w:cs="Times New Roman"/>
          <w:b/>
          <w:sz w:val="24"/>
          <w:szCs w:val="24"/>
        </w:rPr>
        <w:t>DOMANDA DI PARTECIPAZIONE ALL’AVVISO DI MOBILITA’ PER FUN</w:t>
      </w:r>
      <w:r w:rsidR="00206F09" w:rsidRPr="00211BF4">
        <w:rPr>
          <w:rFonts w:ascii="Times New Roman" w:hAnsi="Times New Roman" w:cs="Times New Roman"/>
          <w:b/>
          <w:sz w:val="24"/>
          <w:szCs w:val="24"/>
        </w:rPr>
        <w:t>Z</w:t>
      </w:r>
      <w:r w:rsidRPr="00211BF4">
        <w:rPr>
          <w:rFonts w:ascii="Times New Roman" w:hAnsi="Times New Roman" w:cs="Times New Roman"/>
          <w:b/>
          <w:sz w:val="24"/>
          <w:szCs w:val="24"/>
        </w:rPr>
        <w:t>IONARIO EQ (EX ISTRUTTORE DIRETTIVO CONTABILE)</w:t>
      </w:r>
      <w:r w:rsidR="00FD71B3" w:rsidRPr="00211B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365EB" w:rsidRPr="00211BF4" w:rsidRDefault="005365EB" w:rsidP="008A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65EB" w:rsidRPr="00211BF4" w:rsidRDefault="005365EB" w:rsidP="008A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48A1" w:rsidRPr="00211BF4" w:rsidRDefault="008A3861" w:rsidP="00AB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 xml:space="preserve">OGGETTO: Procedura di selezione di personale dipendente, da attuarsi mediante </w:t>
      </w:r>
      <w:r w:rsidR="00E255B3" w:rsidRPr="00211BF4">
        <w:rPr>
          <w:rFonts w:ascii="Times New Roman" w:hAnsi="Times New Roman" w:cs="Times New Roman"/>
          <w:sz w:val="24"/>
          <w:szCs w:val="24"/>
        </w:rPr>
        <w:t xml:space="preserve">mobilità volontaria ai sensi dell’art. 30 del </w:t>
      </w:r>
      <w:proofErr w:type="spellStart"/>
      <w:r w:rsidR="00E255B3" w:rsidRPr="00211BF4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E255B3" w:rsidRPr="00211BF4">
        <w:rPr>
          <w:rFonts w:ascii="Times New Roman" w:hAnsi="Times New Roman" w:cs="Times New Roman"/>
          <w:sz w:val="24"/>
          <w:szCs w:val="24"/>
        </w:rPr>
        <w:t xml:space="preserve"> 165/2001 </w:t>
      </w:r>
      <w:r w:rsidRPr="00211B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8A1" w:rsidRPr="00211BF4" w:rsidRDefault="00AB48A1" w:rsidP="00AB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8A3861" w:rsidP="00AB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 xml:space="preserve">Io sottoscritto/a ____________________________________________________ chiedo di essere ammesso/a </w:t>
      </w:r>
      <w:proofErr w:type="spellStart"/>
      <w:r w:rsidRPr="00211BF4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D07263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partecipare alla selezione in oggetto citata.</w:t>
      </w:r>
    </w:p>
    <w:p w:rsidR="00D07263" w:rsidRPr="00211BF4" w:rsidRDefault="00D07263" w:rsidP="00AB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8A3861" w:rsidP="00AB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A tale scopo, ai sensi dell’art. 46 del D.P.R. 28.12.2000 n° 445 e successive modificazioni, dichiaro</w:t>
      </w:r>
      <w:r w:rsidR="0039125F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sotto la mia personale responsabilità di:</w:t>
      </w:r>
    </w:p>
    <w:p w:rsidR="00D07263" w:rsidRPr="00211BF4" w:rsidRDefault="00D07263" w:rsidP="00AB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8A3861" w:rsidP="00FD7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a) essere nato a __________________________________________</w:t>
      </w:r>
      <w:r w:rsidR="00D07263" w:rsidRPr="00211BF4">
        <w:rPr>
          <w:rFonts w:ascii="Times New Roman" w:hAnsi="Times New Roman" w:cs="Times New Roman"/>
          <w:sz w:val="24"/>
          <w:szCs w:val="24"/>
        </w:rPr>
        <w:t>____</w:t>
      </w:r>
      <w:r w:rsidRPr="00211BF4">
        <w:rPr>
          <w:rFonts w:ascii="Times New Roman" w:hAnsi="Times New Roman" w:cs="Times New Roman"/>
          <w:sz w:val="24"/>
          <w:szCs w:val="24"/>
        </w:rPr>
        <w:t>(____) il ____/____/____;</w:t>
      </w:r>
    </w:p>
    <w:p w:rsidR="00D07263" w:rsidRPr="00211BF4" w:rsidRDefault="00D07263" w:rsidP="00FD7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8A3861" w:rsidP="00FD7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b) risiedere a ____________</w:t>
      </w:r>
      <w:r w:rsidR="00D07263" w:rsidRPr="00211BF4">
        <w:rPr>
          <w:rFonts w:ascii="Times New Roman" w:hAnsi="Times New Roman" w:cs="Times New Roman"/>
          <w:sz w:val="24"/>
          <w:szCs w:val="24"/>
        </w:rPr>
        <w:t>__________________________</w:t>
      </w:r>
      <w:r w:rsidRPr="00211BF4">
        <w:rPr>
          <w:rFonts w:ascii="Times New Roman" w:hAnsi="Times New Roman" w:cs="Times New Roman"/>
          <w:sz w:val="24"/>
          <w:szCs w:val="24"/>
        </w:rPr>
        <w:t>(____) C.A.P. __________ Via/Piazza</w:t>
      </w:r>
    </w:p>
    <w:p w:rsidR="00D07263" w:rsidRPr="00211BF4" w:rsidRDefault="00D07263" w:rsidP="00FD7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8A3861" w:rsidP="00FD7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___________</w:t>
      </w:r>
      <w:r w:rsidR="00D07263" w:rsidRPr="00211BF4">
        <w:rPr>
          <w:rFonts w:ascii="Times New Roman" w:hAnsi="Times New Roman" w:cs="Times New Roman"/>
          <w:sz w:val="24"/>
          <w:szCs w:val="24"/>
        </w:rPr>
        <w:t>__________________</w:t>
      </w:r>
      <w:r w:rsidRPr="00211BF4">
        <w:rPr>
          <w:rFonts w:ascii="Times New Roman" w:hAnsi="Times New Roman" w:cs="Times New Roman"/>
          <w:sz w:val="24"/>
          <w:szCs w:val="24"/>
        </w:rPr>
        <w:t>n. ________ telefono fisso ____________________________</w:t>
      </w:r>
    </w:p>
    <w:p w:rsidR="00D07263" w:rsidRPr="00211BF4" w:rsidRDefault="00D07263" w:rsidP="00FD7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D07263" w:rsidP="00FD7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 xml:space="preserve">Cellulare </w:t>
      </w:r>
      <w:r w:rsidR="008A3861" w:rsidRPr="00211BF4">
        <w:rPr>
          <w:rFonts w:ascii="Times New Roman" w:hAnsi="Times New Roman" w:cs="Times New Roman"/>
          <w:sz w:val="24"/>
          <w:szCs w:val="24"/>
        </w:rPr>
        <w:t>_</w:t>
      </w:r>
      <w:r w:rsidRPr="00211BF4">
        <w:rPr>
          <w:rFonts w:ascii="Times New Roman" w:hAnsi="Times New Roman" w:cs="Times New Roman"/>
          <w:sz w:val="24"/>
          <w:szCs w:val="24"/>
        </w:rPr>
        <w:t>___________________</w:t>
      </w:r>
      <w:r w:rsidR="008A3861" w:rsidRPr="00211BF4">
        <w:rPr>
          <w:rFonts w:ascii="Times New Roman" w:hAnsi="Times New Roman" w:cs="Times New Roman"/>
          <w:sz w:val="24"/>
          <w:szCs w:val="24"/>
        </w:rPr>
        <w:t xml:space="preserve"> email _____________________________</w:t>
      </w:r>
      <w:r w:rsidRPr="00211BF4">
        <w:rPr>
          <w:rFonts w:ascii="Times New Roman" w:hAnsi="Times New Roman" w:cs="Times New Roman"/>
          <w:sz w:val="24"/>
          <w:szCs w:val="24"/>
        </w:rPr>
        <w:t>_________________</w:t>
      </w:r>
      <w:r w:rsidR="008A3861" w:rsidRPr="00211BF4">
        <w:rPr>
          <w:rFonts w:ascii="Times New Roman" w:hAnsi="Times New Roman" w:cs="Times New Roman"/>
          <w:sz w:val="24"/>
          <w:szCs w:val="24"/>
        </w:rPr>
        <w:t>;</w:t>
      </w:r>
    </w:p>
    <w:p w:rsidR="00D07263" w:rsidRPr="00211BF4" w:rsidRDefault="00D07263" w:rsidP="00FD7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8A3861" w:rsidP="00FD7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c) essere in possesso del seguente codice fiscale _______________________</w:t>
      </w:r>
      <w:r w:rsidR="00AA3179" w:rsidRPr="00211BF4">
        <w:rPr>
          <w:rFonts w:ascii="Times New Roman" w:hAnsi="Times New Roman" w:cs="Times New Roman"/>
          <w:sz w:val="24"/>
          <w:szCs w:val="24"/>
        </w:rPr>
        <w:t>_________________</w:t>
      </w:r>
      <w:r w:rsidRPr="00211BF4">
        <w:rPr>
          <w:rFonts w:ascii="Times New Roman" w:hAnsi="Times New Roman" w:cs="Times New Roman"/>
          <w:sz w:val="24"/>
          <w:szCs w:val="24"/>
        </w:rPr>
        <w:t>;</w:t>
      </w:r>
    </w:p>
    <w:p w:rsidR="00AA3179" w:rsidRPr="00211BF4" w:rsidRDefault="00AA3179" w:rsidP="00FD7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517E" w:rsidRPr="00211BF4" w:rsidRDefault="008A3861" w:rsidP="0079517E">
      <w:pPr>
        <w:pStyle w:val="Default"/>
        <w:widowControl w:val="0"/>
        <w:spacing w:line="360" w:lineRule="auto"/>
        <w:jc w:val="both"/>
      </w:pPr>
      <w:r w:rsidRPr="00211BF4">
        <w:t xml:space="preserve">d) </w:t>
      </w:r>
      <w:r w:rsidR="0079517E" w:rsidRPr="00211BF4">
        <w:t xml:space="preserve">essere cittadino/a italiano/a; </w:t>
      </w:r>
    </w:p>
    <w:p w:rsidR="0079517E" w:rsidRPr="00211BF4" w:rsidRDefault="0079517E" w:rsidP="0079517E">
      <w:pPr>
        <w:pStyle w:val="Default"/>
        <w:widowControl w:val="0"/>
        <w:spacing w:line="360" w:lineRule="auto"/>
        <w:ind w:left="284" w:hanging="284"/>
        <w:jc w:val="both"/>
        <w:rPr>
          <w:rFonts w:eastAsia="Times New Roman"/>
          <w:i/>
          <w:lang w:eastAsia="it-IT"/>
        </w:rPr>
      </w:pPr>
      <w:r w:rsidRPr="00211BF4">
        <w:rPr>
          <w:rFonts w:eastAsia="Times New Roman"/>
          <w:i/>
          <w:lang w:eastAsia="it-IT"/>
        </w:rPr>
        <w:t xml:space="preserve">ovvero </w:t>
      </w:r>
    </w:p>
    <w:p w:rsidR="0079517E" w:rsidRPr="00211BF4" w:rsidRDefault="0079517E" w:rsidP="00B9679B">
      <w:pPr>
        <w:pStyle w:val="Default"/>
        <w:widowControl w:val="0"/>
        <w:jc w:val="both"/>
        <w:rPr>
          <w:rFonts w:eastAsia="Times New Roman"/>
          <w:lang w:eastAsia="it-IT"/>
        </w:rPr>
      </w:pPr>
      <w:r w:rsidRPr="00211BF4">
        <w:rPr>
          <w:rFonts w:eastAsia="Times New Roman"/>
          <w:lang w:eastAsia="it-IT"/>
        </w:rPr>
        <w:t xml:space="preserve">di essere cittadino di altro Stato membro dell’Unione europea o suo familiare, non avente la cittadinanza di uno Stato membro, titolare del diritto di soggiorno o del diritto di soggiorno permanente o cittadino di Paesi terzi titolare del permesso di soggiorno UE per soggiornanti di lungo periodo o titolare dello status di rifugiato ovvero dello status di protezione sussidiaria ai sensi dell’articolo 38 del decreto legislativo 30 marzo 2001, n. 165; di </w:t>
      </w:r>
      <w:r w:rsidRPr="00211BF4">
        <w:t xml:space="preserve">essere in possesso, fatta eccezione per la titolarità della cittadinanza italiana, di tutti gli altri requisiti previsti per i cittadini della Repubblica; </w:t>
      </w:r>
      <w:r w:rsidRPr="00211BF4">
        <w:rPr>
          <w:rFonts w:eastAsia="Times New Roman"/>
          <w:lang w:eastAsia="it-IT"/>
        </w:rPr>
        <w:t>di godere dei diritti civili e politici anche nello stato di appartenenza e di avere un’adeguata conoscenza della lingua italiana;</w:t>
      </w:r>
    </w:p>
    <w:p w:rsidR="00AA3179" w:rsidRPr="00211BF4" w:rsidRDefault="00AA3179" w:rsidP="00AB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FD71B3" w:rsidP="00AB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e</w:t>
      </w:r>
      <w:r w:rsidR="008A3861" w:rsidRPr="00211BF4">
        <w:rPr>
          <w:rFonts w:ascii="Times New Roman" w:hAnsi="Times New Roman" w:cs="Times New Roman"/>
          <w:sz w:val="24"/>
          <w:szCs w:val="24"/>
        </w:rPr>
        <w:t>) godere dei diritti civili;</w:t>
      </w:r>
    </w:p>
    <w:p w:rsidR="00FD71B3" w:rsidRPr="00211BF4" w:rsidRDefault="00FD71B3" w:rsidP="00FD71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f)</w:t>
      </w:r>
      <w:r w:rsidRPr="00211BF4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 xml:space="preserve">essere dipendente di ruolo a tempo indeterminato, in servizio presso ………………………………………………………………………………………………………………………………………………………………………. (Pubblica Amministrazione di cui all’art. 1, comma 2, del </w:t>
      </w:r>
      <w:proofErr w:type="spellStart"/>
      <w:r w:rsidRPr="00211BF4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11BF4">
        <w:rPr>
          <w:rFonts w:ascii="Times New Roman" w:hAnsi="Times New Roman" w:cs="Times New Roman"/>
          <w:sz w:val="24"/>
          <w:szCs w:val="24"/>
        </w:rPr>
        <w:t xml:space="preserve"> n. 165/2001, di pari area e profilo professionale)</w:t>
      </w:r>
    </w:p>
    <w:p w:rsidR="00FD71B3" w:rsidRPr="00211BF4" w:rsidRDefault="00FD71B3" w:rsidP="00AB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8A3861" w:rsidP="00AB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g) non avere procedimenti penali ed amministrativi in corso che impediscano, ai sensi delle vigenti</w:t>
      </w:r>
      <w:r w:rsidR="0039125F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disposizioni in materia, la costituzione del rapporto di impiego con la Pubblica Amministrazione;</w:t>
      </w:r>
    </w:p>
    <w:p w:rsidR="00FD71B3" w:rsidRPr="00211BF4" w:rsidRDefault="00FD71B3" w:rsidP="00AB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8A3861" w:rsidP="00AB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h) non essere stato oggetto, nel biennio precedente la data di pubblicazione dell’avviso di selezione</w:t>
      </w:r>
      <w:r w:rsidR="0039125F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della procedura in oggetto, di procedimenti disciplinari conclusisi con l’applicazione della</w:t>
      </w:r>
      <w:r w:rsidR="00AA3179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sanzione;</w:t>
      </w:r>
    </w:p>
    <w:p w:rsidR="00FD71B3" w:rsidRPr="00211BF4" w:rsidRDefault="00FD71B3" w:rsidP="00AB48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1B3" w:rsidRPr="00211BF4" w:rsidRDefault="00FD71B3" w:rsidP="00FD71B3">
      <w:pPr>
        <w:spacing w:after="5" w:line="268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lastRenderedPageBreak/>
        <w:t xml:space="preserve">i) non avere conseguito valutazione negativa negli ultimi cinque anni; </w:t>
      </w:r>
    </w:p>
    <w:p w:rsidR="00FD71B3" w:rsidRPr="00211BF4" w:rsidRDefault="00FD71B3" w:rsidP="00FD71B3">
      <w:pPr>
        <w:pStyle w:val="Paragrafoelenco"/>
        <w:numPr>
          <w:ilvl w:val="0"/>
          <w:numId w:val="5"/>
        </w:numPr>
        <w:spacing w:after="5" w:line="268" w:lineRule="auto"/>
        <w:ind w:left="142" w:right="58" w:hanging="142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 xml:space="preserve"> essere in possesso dell’idoneità psico-fisica allo svolgimento delle mansioni corrispondenti al profilo da ricoprire, che potrà essere verificata mediante acquisizione della documentazione in corso di validità attestante l'idoneità psico-fisica alle mansioni, agli atti dell'Ente di provenienza, oppure, in tutti i casi in cui si ritenga necessario/opportuno, mediante una nuova visita medica;</w:t>
      </w:r>
    </w:p>
    <w:p w:rsidR="00FD71B3" w:rsidRPr="00211BF4" w:rsidRDefault="00FD71B3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6D731D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k</w:t>
      </w:r>
      <w:r w:rsidR="008A3861" w:rsidRPr="00211BF4">
        <w:rPr>
          <w:rFonts w:ascii="Times New Roman" w:hAnsi="Times New Roman" w:cs="Times New Roman"/>
          <w:sz w:val="24"/>
          <w:szCs w:val="24"/>
        </w:rPr>
        <w:t>) voler ricevere tutte le comunicazioni inerenti la presente procedura di selezione, comprese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="008A3861" w:rsidRPr="00211BF4">
        <w:rPr>
          <w:rFonts w:ascii="Times New Roman" w:hAnsi="Times New Roman" w:cs="Times New Roman"/>
          <w:sz w:val="24"/>
          <w:szCs w:val="24"/>
        </w:rPr>
        <w:t>eventuali future offerte di copertura del posto, mediante le seguenti modalità (</w:t>
      </w:r>
      <w:r w:rsidR="00845DE6" w:rsidRPr="00211BF4">
        <w:rPr>
          <w:rFonts w:ascii="Times New Roman" w:hAnsi="Times New Roman" w:cs="Times New Roman"/>
          <w:sz w:val="24"/>
          <w:szCs w:val="24"/>
        </w:rPr>
        <w:t>indicare</w:t>
      </w:r>
      <w:r w:rsidR="008A3861" w:rsidRPr="00211BF4">
        <w:rPr>
          <w:rFonts w:ascii="Times New Roman" w:hAnsi="Times New Roman" w:cs="Times New Roman"/>
          <w:sz w:val="24"/>
          <w:szCs w:val="24"/>
        </w:rPr>
        <w:t xml:space="preserve"> almeno uno dei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="008A3861" w:rsidRPr="00211BF4">
        <w:rPr>
          <w:rFonts w:ascii="Times New Roman" w:hAnsi="Times New Roman" w:cs="Times New Roman"/>
          <w:sz w:val="24"/>
          <w:szCs w:val="24"/>
        </w:rPr>
        <w:t>seguenti campi completandolo con gli estremi del recapito):</w:t>
      </w:r>
    </w:p>
    <w:p w:rsidR="008A3861" w:rsidRPr="00211BF4" w:rsidRDefault="00845DE6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 xml:space="preserve">Email </w:t>
      </w:r>
      <w:r w:rsidR="008A3861" w:rsidRPr="00211BF4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211BF4">
        <w:rPr>
          <w:rFonts w:ascii="Times New Roman" w:hAnsi="Times New Roman" w:cs="Times New Roman"/>
          <w:sz w:val="24"/>
          <w:szCs w:val="24"/>
        </w:rPr>
        <w:t>___________________</w:t>
      </w:r>
    </w:p>
    <w:p w:rsidR="00845DE6" w:rsidRPr="00211BF4" w:rsidRDefault="00845DE6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PEC ________________________________________________________________________</w:t>
      </w:r>
    </w:p>
    <w:p w:rsidR="00845DE6" w:rsidRPr="00211BF4" w:rsidRDefault="00845DE6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8A3861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Dichiaro infine di:</w:t>
      </w:r>
    </w:p>
    <w:p w:rsidR="008A3861" w:rsidRPr="00211BF4" w:rsidRDefault="008A3861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8A3861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- impegnarmi a far conoscere tempestivamente all’Ufficio Risorse Umane le successive eventuali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 xml:space="preserve">variazioni di recapito a cui il Comune di </w:t>
      </w:r>
      <w:r w:rsidR="00FD736B" w:rsidRPr="00211BF4">
        <w:rPr>
          <w:rFonts w:ascii="Times New Roman" w:hAnsi="Times New Roman" w:cs="Times New Roman"/>
          <w:sz w:val="24"/>
          <w:szCs w:val="24"/>
        </w:rPr>
        <w:t>Gorlago</w:t>
      </w:r>
      <w:r w:rsidRPr="00211BF4">
        <w:rPr>
          <w:rFonts w:ascii="Times New Roman" w:hAnsi="Times New Roman" w:cs="Times New Roman"/>
          <w:sz w:val="24"/>
          <w:szCs w:val="24"/>
        </w:rPr>
        <w:t xml:space="preserve"> dovrà inoltrarmi la corrispondenza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relativa al presente avviso di selezione;</w:t>
      </w:r>
    </w:p>
    <w:p w:rsidR="008A3861" w:rsidRPr="00211BF4" w:rsidRDefault="008A3861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- acconsentire al trattamento dei dati personali contenuti nella presente domanda ai fini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dell’espletamento delle relative procedure concorsuali e per un’eventuale assunzione;</w:t>
      </w:r>
    </w:p>
    <w:p w:rsidR="008A3861" w:rsidRPr="00211BF4" w:rsidRDefault="008A3861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- essere a conoscenza che, come previsto dall’avviso di mobilità in questione:</w:t>
      </w:r>
    </w:p>
    <w:p w:rsidR="00845DE6" w:rsidRPr="00211BF4" w:rsidRDefault="00845DE6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8A3861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eastAsia="TT26o00" w:hAnsi="Times New Roman" w:cs="Times New Roman"/>
          <w:sz w:val="24"/>
          <w:szCs w:val="24"/>
        </w:rPr>
        <w:t xml:space="preserve">● </w:t>
      </w:r>
      <w:r w:rsidRPr="00211BF4">
        <w:rPr>
          <w:rFonts w:ascii="Times New Roman" w:hAnsi="Times New Roman" w:cs="Times New Roman"/>
          <w:sz w:val="24"/>
          <w:szCs w:val="24"/>
        </w:rPr>
        <w:t>tutti i suddetti requisiti innanzi citati saranno da me posseduti anche alla data di scadenza di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presentazione della presente domanda;</w:t>
      </w:r>
    </w:p>
    <w:p w:rsidR="008A3861" w:rsidRPr="00211BF4" w:rsidRDefault="008A3861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eastAsia="TT26o00" w:hAnsi="Times New Roman" w:cs="Times New Roman"/>
          <w:sz w:val="24"/>
          <w:szCs w:val="24"/>
        </w:rPr>
        <w:t xml:space="preserve">● </w:t>
      </w:r>
      <w:r w:rsidRPr="00211BF4">
        <w:rPr>
          <w:rFonts w:ascii="Times New Roman" w:hAnsi="Times New Roman" w:cs="Times New Roman"/>
          <w:sz w:val="24"/>
          <w:szCs w:val="24"/>
        </w:rPr>
        <w:t>la mia ammissione alla procedura di mobilità in questione potrà essere negata in ogni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momento, con provvedimento motivato, per difetto dei requisiti prescritti, insufficiente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documentazione o per l’inosservanza delle disposizioni relative all’esatta compilazione della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domanda di ammissione;</w:t>
      </w:r>
    </w:p>
    <w:p w:rsidR="008A3861" w:rsidRPr="00211BF4" w:rsidRDefault="008A3861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eastAsia="TT26o00" w:hAnsi="Times New Roman" w:cs="Times New Roman"/>
          <w:sz w:val="24"/>
          <w:szCs w:val="24"/>
        </w:rPr>
        <w:t xml:space="preserve">● </w:t>
      </w:r>
      <w:r w:rsidRPr="00211BF4">
        <w:rPr>
          <w:rFonts w:ascii="Times New Roman" w:hAnsi="Times New Roman" w:cs="Times New Roman"/>
          <w:sz w:val="24"/>
          <w:szCs w:val="24"/>
        </w:rPr>
        <w:t>qualora convocato, se non mi presenterò, per qualsiasi motivo, al colloquio nel luogo, giorno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ed ora stabiliti sarò considerato rinunciatario e conseguentemente escluso dalla procedura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selettiva;</w:t>
      </w:r>
    </w:p>
    <w:p w:rsidR="008A3861" w:rsidRPr="00211BF4" w:rsidRDefault="008A3861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eastAsia="TT26o00" w:hAnsi="Times New Roman" w:cs="Times New Roman"/>
          <w:sz w:val="24"/>
          <w:szCs w:val="24"/>
        </w:rPr>
        <w:t xml:space="preserve">● </w:t>
      </w:r>
      <w:r w:rsidRPr="00211BF4">
        <w:rPr>
          <w:rFonts w:ascii="Times New Roman" w:hAnsi="Times New Roman" w:cs="Times New Roman"/>
          <w:sz w:val="24"/>
          <w:szCs w:val="24"/>
        </w:rPr>
        <w:t>l’Amministrazione Comunale si riserva il diritto di modificare, prorogare o eventualmente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revocare il presente avviso di selezione a suo insindacabile giudizio;</w:t>
      </w:r>
    </w:p>
    <w:p w:rsidR="008A3861" w:rsidRPr="00211BF4" w:rsidRDefault="008A3861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eastAsia="TT26o00" w:hAnsi="Times New Roman" w:cs="Times New Roman"/>
          <w:sz w:val="24"/>
          <w:szCs w:val="24"/>
        </w:rPr>
        <w:t xml:space="preserve">● </w:t>
      </w:r>
      <w:r w:rsidRPr="00211BF4">
        <w:rPr>
          <w:rFonts w:ascii="Times New Roman" w:hAnsi="Times New Roman" w:cs="Times New Roman"/>
          <w:sz w:val="24"/>
          <w:szCs w:val="24"/>
        </w:rPr>
        <w:t>la valutazione della presente domanda ed il successivo colloquio avranno valore esplorativo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 xml:space="preserve">e non vincoleranno in alcun modo il Comune di </w:t>
      </w:r>
      <w:r w:rsidR="00845DE6" w:rsidRPr="00211BF4">
        <w:rPr>
          <w:rFonts w:ascii="Times New Roman" w:hAnsi="Times New Roman" w:cs="Times New Roman"/>
          <w:sz w:val="24"/>
          <w:szCs w:val="24"/>
        </w:rPr>
        <w:t>Gorlago</w:t>
      </w:r>
      <w:r w:rsidRPr="00211BF4">
        <w:rPr>
          <w:rFonts w:ascii="Times New Roman" w:hAnsi="Times New Roman" w:cs="Times New Roman"/>
          <w:sz w:val="24"/>
          <w:szCs w:val="24"/>
        </w:rPr>
        <w:t>, con la conseguenza che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l’espletamento della procedura non dà diritto alla definizione della procedura di mobilità;</w:t>
      </w:r>
    </w:p>
    <w:p w:rsidR="008A3861" w:rsidRPr="00211BF4" w:rsidRDefault="008A3861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eastAsia="TT26o00" w:hAnsi="Times New Roman" w:cs="Times New Roman"/>
          <w:sz w:val="24"/>
          <w:szCs w:val="24"/>
        </w:rPr>
        <w:t xml:space="preserve">● </w:t>
      </w:r>
      <w:r w:rsidRPr="00211BF4">
        <w:rPr>
          <w:rFonts w:ascii="Times New Roman" w:hAnsi="Times New Roman" w:cs="Times New Roman"/>
          <w:sz w:val="24"/>
          <w:szCs w:val="24"/>
        </w:rPr>
        <w:t>l’Amministrazione, ancorché sia stata stilata la graduatoria di merito, potrà decidere di non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procedere alla mobilità per motivi di interesse pubblico o per espressa previsione o</w:t>
      </w:r>
      <w:r w:rsidR="00845DE6" w:rsidRPr="00211BF4">
        <w:rPr>
          <w:rFonts w:ascii="Times New Roman" w:hAnsi="Times New Roman" w:cs="Times New Roman"/>
          <w:sz w:val="24"/>
          <w:szCs w:val="24"/>
        </w:rPr>
        <w:t xml:space="preserve"> </w:t>
      </w:r>
      <w:r w:rsidRPr="00211BF4">
        <w:rPr>
          <w:rFonts w:ascii="Times New Roman" w:hAnsi="Times New Roman" w:cs="Times New Roman"/>
          <w:sz w:val="24"/>
          <w:szCs w:val="24"/>
        </w:rPr>
        <w:t>impedimento normativo e/o finanziario;</w:t>
      </w:r>
    </w:p>
    <w:p w:rsidR="00845DE6" w:rsidRPr="00211BF4" w:rsidRDefault="00845DE6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8A3861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Data: __________________ (firma per esteso non autenticata)</w:t>
      </w:r>
    </w:p>
    <w:p w:rsidR="00845DE6" w:rsidRPr="00211BF4" w:rsidRDefault="00845DE6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DE6" w:rsidRPr="00211BF4" w:rsidRDefault="00845DE6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5DE6" w:rsidRPr="00211BF4" w:rsidRDefault="00845DE6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3861" w:rsidRPr="00211BF4" w:rsidRDefault="008A3861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>ALLEGATI:</w:t>
      </w:r>
    </w:p>
    <w:p w:rsidR="00845DE6" w:rsidRPr="00211BF4" w:rsidRDefault="00845DE6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1BF5" w:rsidRPr="00211BF4" w:rsidRDefault="008A3861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 xml:space="preserve">- </w:t>
      </w:r>
      <w:bookmarkStart w:id="0" w:name="_GoBack"/>
      <w:bookmarkEnd w:id="0"/>
      <w:r w:rsidRPr="00211BF4">
        <w:rPr>
          <w:rFonts w:ascii="Times New Roman" w:hAnsi="Times New Roman" w:cs="Times New Roman"/>
          <w:sz w:val="24"/>
          <w:szCs w:val="24"/>
        </w:rPr>
        <w:t xml:space="preserve">curriculum vitae </w:t>
      </w:r>
    </w:p>
    <w:p w:rsidR="00FD71B3" w:rsidRPr="00211BF4" w:rsidRDefault="00FD71B3" w:rsidP="00FD71B3">
      <w:pPr>
        <w:spacing w:after="5" w:line="268" w:lineRule="auto"/>
        <w:ind w:right="58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 xml:space="preserve">- preventivo parere positivo al trasferimento rilasciato dall’amministrazione di appartenenza per i dipendenti che rientrano in uno dei casi di cui al comma 1 dell’art. 30 del </w:t>
      </w:r>
      <w:proofErr w:type="spellStart"/>
      <w:r w:rsidRPr="00211BF4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11BF4">
        <w:rPr>
          <w:rFonts w:ascii="Times New Roman" w:hAnsi="Times New Roman" w:cs="Times New Roman"/>
          <w:sz w:val="24"/>
          <w:szCs w:val="24"/>
        </w:rPr>
        <w:t xml:space="preserve"> n. 165/2001 (vedasi precedente </w:t>
      </w:r>
      <w:proofErr w:type="spellStart"/>
      <w:r w:rsidRPr="00211BF4">
        <w:rPr>
          <w:rFonts w:ascii="Times New Roman" w:hAnsi="Times New Roman" w:cs="Times New Roman"/>
          <w:sz w:val="24"/>
          <w:szCs w:val="24"/>
        </w:rPr>
        <w:t>lett</w:t>
      </w:r>
      <w:proofErr w:type="spellEnd"/>
      <w:r w:rsidRPr="00211BF4">
        <w:rPr>
          <w:rFonts w:ascii="Times New Roman" w:hAnsi="Times New Roman" w:cs="Times New Roman"/>
          <w:sz w:val="24"/>
          <w:szCs w:val="24"/>
        </w:rPr>
        <w:t xml:space="preserve">. i) dell’articolo 1).  </w:t>
      </w:r>
    </w:p>
    <w:p w:rsidR="00FD71B3" w:rsidRPr="00211BF4" w:rsidRDefault="00FD71B3" w:rsidP="00910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1BF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D71B3" w:rsidRPr="00211BF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26o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34"/>
    <w:multiLevelType w:val="hybridMultilevel"/>
    <w:tmpl w:val="AD5C3B66"/>
    <w:lvl w:ilvl="0" w:tplc="0596CF62">
      <w:start w:val="2"/>
      <w:numFmt w:val="lowerLetter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262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488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2C7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B07E2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9650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F0AD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4FD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851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B329F1"/>
    <w:multiLevelType w:val="hybridMultilevel"/>
    <w:tmpl w:val="E500EE9E"/>
    <w:lvl w:ilvl="0" w:tplc="0410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F6B67"/>
    <w:multiLevelType w:val="hybridMultilevel"/>
    <w:tmpl w:val="3DD4439C"/>
    <w:lvl w:ilvl="0" w:tplc="412484E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8678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418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6AF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C6A6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7819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42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6E6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BCC4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2432B5"/>
    <w:multiLevelType w:val="hybridMultilevel"/>
    <w:tmpl w:val="837EDB32"/>
    <w:lvl w:ilvl="0" w:tplc="B212ED12">
      <w:start w:val="7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22AC2"/>
    <w:multiLevelType w:val="hybridMultilevel"/>
    <w:tmpl w:val="EA94EC50"/>
    <w:lvl w:ilvl="0" w:tplc="04100017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F3F"/>
    <w:rsid w:val="000C6BC2"/>
    <w:rsid w:val="00206F09"/>
    <w:rsid w:val="00211BF4"/>
    <w:rsid w:val="00236D5E"/>
    <w:rsid w:val="002F65FB"/>
    <w:rsid w:val="0036343C"/>
    <w:rsid w:val="00371BF5"/>
    <w:rsid w:val="0039125F"/>
    <w:rsid w:val="004A4F68"/>
    <w:rsid w:val="004E2731"/>
    <w:rsid w:val="0053351E"/>
    <w:rsid w:val="005365EB"/>
    <w:rsid w:val="0059642A"/>
    <w:rsid w:val="005C6CBB"/>
    <w:rsid w:val="00660E92"/>
    <w:rsid w:val="006743A0"/>
    <w:rsid w:val="0069619A"/>
    <w:rsid w:val="006D731D"/>
    <w:rsid w:val="00704903"/>
    <w:rsid w:val="0079517E"/>
    <w:rsid w:val="00845DE6"/>
    <w:rsid w:val="00875B81"/>
    <w:rsid w:val="008A3861"/>
    <w:rsid w:val="00910177"/>
    <w:rsid w:val="009810F2"/>
    <w:rsid w:val="009E5119"/>
    <w:rsid w:val="00A43629"/>
    <w:rsid w:val="00AA3179"/>
    <w:rsid w:val="00AB48A1"/>
    <w:rsid w:val="00B12932"/>
    <w:rsid w:val="00B74E14"/>
    <w:rsid w:val="00B9679B"/>
    <w:rsid w:val="00C02AFC"/>
    <w:rsid w:val="00C07E56"/>
    <w:rsid w:val="00D07263"/>
    <w:rsid w:val="00D13F24"/>
    <w:rsid w:val="00D15F3F"/>
    <w:rsid w:val="00D54FC3"/>
    <w:rsid w:val="00D5760C"/>
    <w:rsid w:val="00DB4D0D"/>
    <w:rsid w:val="00DE4BC2"/>
    <w:rsid w:val="00E255B3"/>
    <w:rsid w:val="00F364EA"/>
    <w:rsid w:val="00F420DD"/>
    <w:rsid w:val="00F63B87"/>
    <w:rsid w:val="00F73456"/>
    <w:rsid w:val="00FD71B3"/>
    <w:rsid w:val="00FD736B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F85AF-126E-4248-AD32-C883943A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71B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263"/>
    <w:pPr>
      <w:ind w:left="720"/>
      <w:contextualSpacing/>
    </w:pPr>
  </w:style>
  <w:style w:type="paragraph" w:customStyle="1" w:styleId="Default">
    <w:name w:val="Default"/>
    <w:rsid w:val="007951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05AF3-5EF8-4F96-8B08-F3A89C5BB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Segreteria@comune.gorlago.bg.it</dc:creator>
  <cp:lastModifiedBy>Segreteria@comune.gorlago.bg.it</cp:lastModifiedBy>
  <cp:revision>9</cp:revision>
  <cp:lastPrinted>2016-11-15T10:23:00Z</cp:lastPrinted>
  <dcterms:created xsi:type="dcterms:W3CDTF">2024-09-18T09:13:00Z</dcterms:created>
  <dcterms:modified xsi:type="dcterms:W3CDTF">2024-09-20T05:57:00Z</dcterms:modified>
</cp:coreProperties>
</file>